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9"/>
        <w:tblW w:w="98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40"/>
        <w:gridCol w:w="170"/>
        <w:gridCol w:w="3040"/>
        <w:gridCol w:w="3281"/>
      </w:tblGrid>
      <w:tr w:rsidR="007A0E1A" w:rsidRPr="00621E99" w:rsidTr="00A84033">
        <w:trPr>
          <w:trHeight w:val="766"/>
        </w:trPr>
        <w:tc>
          <w:tcPr>
            <w:tcW w:w="3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E1A" w:rsidRDefault="007A0E1A" w:rsidP="00A840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7A0E1A">
              <w:rPr>
                <w:lang w:val="ru-RU"/>
              </w:rPr>
              <w:br/>
            </w:r>
            <w:r w:rsidRPr="007A0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7A0E1A">
              <w:rPr>
                <w:lang w:val="ru-RU"/>
              </w:rPr>
              <w:br/>
            </w:r>
            <w:r w:rsidRPr="007A0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A8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A0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A8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«Печменская </w:t>
            </w:r>
            <w:r w:rsidRPr="007A0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A8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A84033" w:rsidRPr="00A84033" w:rsidRDefault="00A84033" w:rsidP="00A8403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29.08.2022 № 5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E1A" w:rsidRPr="007A0E1A" w:rsidRDefault="007A0E1A" w:rsidP="007A0E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E1A" w:rsidRPr="007A0E1A" w:rsidRDefault="007A0E1A" w:rsidP="007A0E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</w:p>
        </w:tc>
        <w:tc>
          <w:tcPr>
            <w:tcW w:w="32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033" w:rsidRPr="00A84033" w:rsidRDefault="007A0E1A" w:rsidP="00A84033">
            <w:pPr>
              <w:pStyle w:val="a3"/>
              <w:rPr>
                <w:lang w:val="ru-RU"/>
              </w:rPr>
            </w:pPr>
            <w:r w:rsidRPr="007A0E1A">
              <w:rPr>
                <w:lang w:val="ru-RU"/>
              </w:rPr>
              <w:t>УТВЕРЖДЕНО</w:t>
            </w:r>
            <w:r w:rsidRPr="007A0E1A">
              <w:rPr>
                <w:lang w:val="ru-RU"/>
              </w:rPr>
              <w:br/>
              <w:t>приказом директора</w:t>
            </w:r>
            <w:r w:rsidRPr="007A0E1A">
              <w:rPr>
                <w:lang w:val="ru-RU"/>
              </w:rPr>
              <w:br/>
            </w:r>
            <w:r w:rsidRPr="00A84033">
              <w:rPr>
                <w:lang w:val="ru-RU"/>
              </w:rPr>
              <w:t>М</w:t>
            </w:r>
            <w:r w:rsidR="00A84033">
              <w:rPr>
                <w:lang w:val="ru-RU"/>
              </w:rPr>
              <w:t>А</w:t>
            </w:r>
            <w:r w:rsidRPr="00A84033">
              <w:rPr>
                <w:lang w:val="ru-RU"/>
              </w:rPr>
              <w:t xml:space="preserve">ОУ </w:t>
            </w:r>
            <w:r w:rsidR="00A84033">
              <w:rPr>
                <w:lang w:val="ru-RU"/>
              </w:rPr>
              <w:t xml:space="preserve">«Печменская </w:t>
            </w:r>
            <w:r w:rsidRPr="00A84033">
              <w:rPr>
                <w:lang w:val="ru-RU"/>
              </w:rPr>
              <w:t>СОШ</w:t>
            </w:r>
            <w:r w:rsidR="00A84033">
              <w:rPr>
                <w:lang w:val="ru-RU"/>
              </w:rPr>
              <w:t>»</w:t>
            </w:r>
          </w:p>
          <w:p w:rsidR="00A84033" w:rsidRPr="00621E99" w:rsidRDefault="00621E99" w:rsidP="00A8403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A84033" w:rsidRPr="00621E99">
              <w:rPr>
                <w:lang w:val="ru-RU"/>
              </w:rPr>
              <w:t xml:space="preserve">т </w:t>
            </w:r>
            <w:r>
              <w:rPr>
                <w:lang w:val="ru-RU"/>
              </w:rPr>
              <w:t xml:space="preserve">30.08.22 </w:t>
            </w:r>
            <w:r w:rsidR="00F871B6">
              <w:rPr>
                <w:lang w:val="ru-RU"/>
              </w:rPr>
              <w:t xml:space="preserve">    </w:t>
            </w:r>
            <w:r w:rsidR="00A84033" w:rsidRPr="00621E99">
              <w:rPr>
                <w:lang w:val="ru-RU"/>
              </w:rPr>
              <w:t>№</w:t>
            </w:r>
            <w:r>
              <w:rPr>
                <w:lang w:val="ru-RU"/>
              </w:rPr>
              <w:t>118/2</w:t>
            </w:r>
          </w:p>
        </w:tc>
      </w:tr>
    </w:tbl>
    <w:p w:rsidR="00770282" w:rsidRPr="007A0E1A" w:rsidRDefault="00770282" w:rsidP="007A0E1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0282" w:rsidRPr="007A0E1A" w:rsidRDefault="00CD34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A0E1A">
        <w:rPr>
          <w:lang w:val="ru-RU"/>
        </w:rPr>
        <w:br/>
      </w: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7A0E1A">
        <w:rPr>
          <w:lang w:val="ru-RU"/>
        </w:rPr>
        <w:br/>
      </w: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– Положение) М</w:t>
      </w:r>
      <w:r w:rsidR="007A0E1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«Печменская 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7A0E1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– ОО)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770282" w:rsidRPr="007A0E1A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770282" w:rsidRPr="007A0E1A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06.10.2009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373;</w:t>
      </w:r>
    </w:p>
    <w:p w:rsidR="00770282" w:rsidRPr="007A0E1A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ограниченными возможностями здоровья, утвержденным приказом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19.12.2014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1598;</w:t>
      </w:r>
    </w:p>
    <w:p w:rsidR="00770282" w:rsidRPr="007A0E1A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17.12.2010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1897;</w:t>
      </w:r>
    </w:p>
    <w:p w:rsidR="00770282" w:rsidRPr="007A0E1A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413;</w:t>
      </w:r>
    </w:p>
    <w:p w:rsidR="00770282" w:rsidRPr="007A0E1A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770282" w:rsidRPr="007A0E1A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770282" w:rsidRPr="007A0E1A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770282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ОО;</w:t>
      </w:r>
    </w:p>
    <w:p w:rsidR="00770282" w:rsidRPr="007A0E1A" w:rsidRDefault="00CD34F2" w:rsidP="007A0E1A">
      <w:pPr>
        <w:numPr>
          <w:ilvl w:val="0"/>
          <w:numId w:val="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:rsidR="00770282" w:rsidRDefault="00CD34F2" w:rsidP="007A0E1A">
      <w:pPr>
        <w:numPr>
          <w:ilvl w:val="0"/>
          <w:numId w:val="1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дополнительными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общеобразовательными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ТЕКУЩИЙ КОНТРОЛЬ УСПЕВАЕМОСТИ </w:t>
      </w:r>
      <w:proofErr w:type="gramStart"/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  <w:proofErr w:type="gramEnd"/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  <w:proofErr w:type="gramEnd"/>
    </w:p>
    <w:p w:rsidR="00770282" w:rsidRPr="007A0E1A" w:rsidRDefault="00CD34F2" w:rsidP="007A0E1A">
      <w:pPr>
        <w:numPr>
          <w:ilvl w:val="0"/>
          <w:numId w:val="2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определения степени освоения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770282" w:rsidRPr="007A0E1A" w:rsidRDefault="00CD34F2" w:rsidP="007A0E1A">
      <w:pPr>
        <w:numPr>
          <w:ilvl w:val="0"/>
          <w:numId w:val="2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770282" w:rsidRDefault="00CD34F2" w:rsidP="007A0E1A">
      <w:pPr>
        <w:numPr>
          <w:ilvl w:val="0"/>
          <w:numId w:val="2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</w:t>
      </w:r>
      <w:r w:rsidR="0023604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а также обучающихся заочной формы обучения.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2.4. Текущий контроль успеваемости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770282" w:rsidRPr="007A0E1A" w:rsidRDefault="00CD34F2" w:rsidP="007A0E1A">
      <w:pPr>
        <w:numPr>
          <w:ilvl w:val="0"/>
          <w:numId w:val="3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proofErr w:type="gramEnd"/>
    </w:p>
    <w:p w:rsidR="00770282" w:rsidRPr="007A0E1A" w:rsidRDefault="00CD34F2" w:rsidP="007A0E1A">
      <w:pPr>
        <w:numPr>
          <w:ilvl w:val="0"/>
          <w:numId w:val="3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770282" w:rsidRPr="007A0E1A" w:rsidRDefault="00CD34F2" w:rsidP="007A0E1A">
      <w:pPr>
        <w:numPr>
          <w:ilvl w:val="0"/>
          <w:numId w:val="3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диагностики образовательных достижений обучающихся (стартовой, промежуточной, итоговой);</w:t>
      </w:r>
    </w:p>
    <w:p w:rsidR="00770282" w:rsidRPr="007A0E1A" w:rsidRDefault="00CD34F2" w:rsidP="007A0E1A">
      <w:pPr>
        <w:numPr>
          <w:ilvl w:val="0"/>
          <w:numId w:val="3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2.5. Текущий контроль успеваемости обучающихся 1-го класса в течение учебного года осуществляется без балльного оценивания занятий обучающихся и домашних заданий.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23604E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23604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. Отметки по установленным формам текущего контроля успеваемости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</w:t>
      </w:r>
      <w:r w:rsidR="002360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23604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23604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работник, проводящий текущий контроль успеваемости, обеспечивает повторное написание письменной работы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23604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770282" w:rsidRPr="007A0E1A" w:rsidRDefault="00CD34F2" w:rsidP="007A0E1A">
      <w:pPr>
        <w:numPr>
          <w:ilvl w:val="0"/>
          <w:numId w:val="5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</w:p>
    <w:p w:rsidR="00770282" w:rsidRPr="007A0E1A" w:rsidRDefault="00CD34F2" w:rsidP="007A0E1A">
      <w:pPr>
        <w:numPr>
          <w:ilvl w:val="0"/>
          <w:numId w:val="5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 посещавших занятия по уважительной причине;</w:t>
      </w:r>
      <w:proofErr w:type="gramEnd"/>
    </w:p>
    <w:p w:rsidR="00770282" w:rsidRPr="007A0E1A" w:rsidRDefault="00CD34F2" w:rsidP="007A0E1A">
      <w:pPr>
        <w:numPr>
          <w:ilvl w:val="0"/>
          <w:numId w:val="5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на первом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 последнем уроках, за исключением тех уроков, которые проводятся один раз в неделю.</w:t>
      </w:r>
    </w:p>
    <w:p w:rsidR="00770282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70282" w:rsidRPr="007A0E1A" w:rsidRDefault="00CD34F2" w:rsidP="007A0E1A">
      <w:pPr>
        <w:numPr>
          <w:ilvl w:val="0"/>
          <w:numId w:val="6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контрольных работ чаще одного раза в две с половиной недели по каждому учебному предмету в одной параллели;</w:t>
      </w:r>
    </w:p>
    <w:p w:rsidR="00770282" w:rsidRPr="007A0E1A" w:rsidRDefault="00CD34F2" w:rsidP="007A0E1A">
      <w:pPr>
        <w:numPr>
          <w:ilvl w:val="0"/>
          <w:numId w:val="6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23604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фиксируются в журнале обучения на дому.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23604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23604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E3468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E3468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ПРОМЕЖУТОЧНАЯ АТТЕСТАЦИЯ </w:t>
      </w:r>
      <w:proofErr w:type="gramStart"/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– это подтверждение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3.2.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всех формах обучения, включая обучающихся, осваивающих образовательные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индивидуальным учебным планам; обучающиеся, осваивающие программу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(экстерны)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форме самообразования (экстерны).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формах, определенных учебным планом,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сроки, утвержденные календарным учебным графиком,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пунктом 3.5 настоящего Положения.</w:t>
      </w:r>
      <w:proofErr w:type="gramEnd"/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3.4. Перечень учебных предметов, курсов, дисциплин (модулей), выносимых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определяются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</w:t>
      </w:r>
      <w:r w:rsidR="00DA6B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учебным планом.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3.5. Порядок проведения промежуточной аттестации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3.5.1. Промежуточная аттестация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предметам учебного плана соответствующего уровня образования обучающимся могут быть зачтены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достижения. Зачет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 учета личностных достижений или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3.5.3. Промежуточная аттестация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педагогическим работником, реализующим соответствующую часть образовательной программы.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3.5.4.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прошедшие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причине, подтвержденной документально, проходят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сроки, определяемые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течение одной недели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с момента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непрохождения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промежуточной аттестации.</w:t>
      </w:r>
      <w:proofErr w:type="gramEnd"/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3.6.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3.5.4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уважительными причинами признаются:</w:t>
      </w:r>
    </w:p>
    <w:p w:rsidR="00770282" w:rsidRPr="007A0E1A" w:rsidRDefault="00CD34F2" w:rsidP="007A0E1A">
      <w:pPr>
        <w:numPr>
          <w:ilvl w:val="0"/>
          <w:numId w:val="7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болезнь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, подтвержденная соответствующей справкой медицинской организации;</w:t>
      </w:r>
    </w:p>
    <w:p w:rsidR="00770282" w:rsidRDefault="00CD34F2" w:rsidP="007A0E1A">
      <w:pPr>
        <w:numPr>
          <w:ilvl w:val="0"/>
          <w:numId w:val="7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70282" w:rsidRPr="007A0E1A" w:rsidRDefault="00CD34F2" w:rsidP="007A0E1A">
      <w:pPr>
        <w:numPr>
          <w:ilvl w:val="0"/>
          <w:numId w:val="7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спортивных, интеллектуальных соревнованиях, конкурсах, олимпиадах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всероссийском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770282" w:rsidRPr="007A0E1A" w:rsidRDefault="00CD34F2" w:rsidP="007A0E1A">
      <w:pPr>
        <w:numPr>
          <w:ilvl w:val="0"/>
          <w:numId w:val="7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непреодолимой силы, определяемые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Гражданским кодексом.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3.7. Расписание промежуточной аттестации составляется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сроками, утвержденными календарным учебным графиком.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3.8. Расписание промежуточной аттестации (перечень учебных предметов, курсов, дисциплин (модулей), форма,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проведения)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ОО,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 Промежуточная аттестация экстернов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 (раздел 8).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3F606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770282" w:rsidRPr="00621E99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 w:rsidRPr="00621E99">
        <w:rPr>
          <w:rFonts w:hAnsi="Times New Roman" w:cs="Times New Roman"/>
          <w:color w:val="000000"/>
          <w:sz w:val="24"/>
          <w:szCs w:val="24"/>
        </w:rPr>
        <w:t> </w:t>
      </w: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учебным предметам «Изобразительное искусство», «Музыка» и «Физическая культура» осуществляется в 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(зачётная система):</w:t>
      </w:r>
    </w:p>
    <w:p w:rsidR="00770282" w:rsidRPr="00621E99" w:rsidRDefault="00CD34F2" w:rsidP="007A0E1A">
      <w:pPr>
        <w:numPr>
          <w:ilvl w:val="0"/>
          <w:numId w:val="8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со 2 класса по</w:t>
      </w:r>
      <w:r w:rsidR="00D510D4"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по предмету «Изобразительное искусство»;</w:t>
      </w:r>
    </w:p>
    <w:p w:rsidR="00770282" w:rsidRPr="00621E99" w:rsidRDefault="00CD34F2" w:rsidP="007A0E1A">
      <w:pPr>
        <w:numPr>
          <w:ilvl w:val="0"/>
          <w:numId w:val="8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со 2 класса по </w:t>
      </w:r>
      <w:r w:rsidR="00D510D4" w:rsidRPr="00621E9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по предмету «Музыка»;</w:t>
      </w:r>
    </w:p>
    <w:p w:rsidR="00770282" w:rsidRPr="00621E99" w:rsidRDefault="00CD34F2" w:rsidP="007A0E1A">
      <w:pPr>
        <w:numPr>
          <w:ilvl w:val="0"/>
          <w:numId w:val="8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со 2 класса по 11 класс по предмету «Физическая культура».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</w:t>
      </w:r>
      <w:r w:rsidRPr="00621E99">
        <w:rPr>
          <w:rFonts w:hAnsi="Times New Roman" w:cs="Times New Roman"/>
          <w:color w:val="000000"/>
          <w:sz w:val="24"/>
          <w:szCs w:val="24"/>
        </w:rPr>
        <w:t> </w:t>
      </w: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 искусство», «Музыка» и «Физическая культура» за последний год обучения определяется как «зачтено» или « не зачтено».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3.13.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3.14.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3.15.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3.16. Промежуточная аттестация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 Для письменных работ, результат прохождения которых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баллах или иных значениях, разрабатывается шкала перерасчета полученного результата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отметку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пятибалльной шкале. Шкала перерасчета разрабатывается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учетом уровня сложности заданий, времени выполнения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иных характеристик письменной работы.</w:t>
      </w:r>
    </w:p>
    <w:p w:rsidR="00770282" w:rsidRPr="007A0E1A" w:rsidRDefault="00621E99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3.17</w:t>
      </w:r>
      <w:r w:rsidR="00CD34F2" w:rsidRPr="007A0E1A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 w:rsidR="00CD34F2">
        <w:rPr>
          <w:rFonts w:hAnsi="Times New Roman" w:cs="Times New Roman"/>
          <w:color w:val="000000"/>
          <w:sz w:val="24"/>
          <w:szCs w:val="24"/>
        </w:rPr>
        <w:t> </w:t>
      </w:r>
      <w:r w:rsidR="00CD34F2" w:rsidRPr="007A0E1A">
        <w:rPr>
          <w:rFonts w:hAnsi="Times New Roman" w:cs="Times New Roman"/>
          <w:color w:val="000000"/>
          <w:sz w:val="24"/>
          <w:szCs w:val="24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="00CD34F2">
        <w:rPr>
          <w:rFonts w:hAnsi="Times New Roman" w:cs="Times New Roman"/>
          <w:color w:val="000000"/>
          <w:sz w:val="24"/>
          <w:szCs w:val="24"/>
        </w:rPr>
        <w:t> </w:t>
      </w:r>
      <w:r w:rsidR="00CD34F2" w:rsidRPr="007A0E1A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 и</w:t>
      </w:r>
      <w:r w:rsidR="00CD34F2">
        <w:rPr>
          <w:rFonts w:hAnsi="Times New Roman" w:cs="Times New Roman"/>
          <w:color w:val="000000"/>
          <w:sz w:val="24"/>
          <w:szCs w:val="24"/>
        </w:rPr>
        <w:t> </w:t>
      </w:r>
      <w:r w:rsidR="00CD34F2" w:rsidRPr="007A0E1A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не</w:t>
      </w:r>
      <w:r w:rsidR="00CD34F2">
        <w:rPr>
          <w:rFonts w:hAnsi="Times New Roman" w:cs="Times New Roman"/>
          <w:color w:val="000000"/>
          <w:sz w:val="24"/>
          <w:szCs w:val="24"/>
        </w:rPr>
        <w:t> </w:t>
      </w:r>
      <w:r w:rsidR="00CD34F2" w:rsidRPr="007A0E1A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проведение:</w:t>
      </w:r>
    </w:p>
    <w:p w:rsidR="00770282" w:rsidRPr="007A0E1A" w:rsidRDefault="00CD34F2" w:rsidP="007A0E1A">
      <w:pPr>
        <w:numPr>
          <w:ilvl w:val="0"/>
          <w:numId w:val="9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контрольных работ чаще одного раза в две с половиной недели по каждому учебному предмету в одной параллели;</w:t>
      </w:r>
    </w:p>
    <w:p w:rsidR="00770282" w:rsidRPr="007A0E1A" w:rsidRDefault="00CD34F2" w:rsidP="007A0E1A">
      <w:pPr>
        <w:numPr>
          <w:ilvl w:val="0"/>
          <w:numId w:val="9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4.1. Специальные условия проведения текущей, промежуточной и итоговой (по итогам освоения АООП НОО) аттестации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 включают:</w:t>
      </w:r>
    </w:p>
    <w:p w:rsidR="00770282" w:rsidRPr="007A0E1A" w:rsidRDefault="00CD34F2" w:rsidP="007A0E1A">
      <w:pPr>
        <w:numPr>
          <w:ilvl w:val="0"/>
          <w:numId w:val="10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770282" w:rsidRPr="007A0E1A" w:rsidRDefault="00CD34F2" w:rsidP="007A0E1A">
      <w:pPr>
        <w:numPr>
          <w:ilvl w:val="0"/>
          <w:numId w:val="10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:rsidR="00770282" w:rsidRPr="007A0E1A" w:rsidRDefault="00CD34F2" w:rsidP="007A0E1A">
      <w:pPr>
        <w:numPr>
          <w:ilvl w:val="0"/>
          <w:numId w:val="10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70282" w:rsidRPr="007A0E1A" w:rsidRDefault="00CD34F2" w:rsidP="007A0E1A">
      <w:pPr>
        <w:numPr>
          <w:ilvl w:val="0"/>
          <w:numId w:val="10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 учетом особых образовательных потребностей и индивидуальных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ОВЗ: 1) упрощение формулировок по грамматическому и семантическому оформлению; 2) упрощение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) выполнения задания; 3) в дополнение к письменной инструкции к 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:rsidR="00770282" w:rsidRPr="007A0E1A" w:rsidRDefault="00CD34F2" w:rsidP="007A0E1A">
      <w:pPr>
        <w:numPr>
          <w:ilvl w:val="0"/>
          <w:numId w:val="10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770282" w:rsidRPr="007A0E1A" w:rsidRDefault="00CD34F2" w:rsidP="007A0E1A">
      <w:pPr>
        <w:numPr>
          <w:ilvl w:val="0"/>
          <w:numId w:val="10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770282" w:rsidRPr="007A0E1A" w:rsidRDefault="00CD34F2" w:rsidP="007A0E1A">
      <w:pPr>
        <w:numPr>
          <w:ilvl w:val="0"/>
          <w:numId w:val="10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:rsidR="00770282" w:rsidRPr="007A0E1A" w:rsidRDefault="00CD34F2" w:rsidP="007A0E1A">
      <w:pPr>
        <w:numPr>
          <w:ilvl w:val="0"/>
          <w:numId w:val="10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во избежание формирования ложных представлений о результатах обучения.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РЕЗУЛЬТАТЫ ПРОМЕЖУТОЧНОЙ АТТЕСТАЦИИ </w:t>
      </w:r>
      <w:proofErr w:type="gramStart"/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5.1. Результаты промежуточной аттестации оформляются протоколом промежуточной аттестации.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  <w:proofErr w:type="gramEnd"/>
    </w:p>
    <w:p w:rsidR="00F871B6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5.3.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5.4.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  <w:proofErr w:type="gramEnd"/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5.6. Неудовлетворительные результаты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иным видам учебной деятельности, предусмотренным учебным планом, или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5.7. Условный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следующий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– это перевод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прошедших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или имеющих академическую задолженность,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обязательной ликвидацией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ЛИКВИДАЦИЯ АКАДЕМИЧЕСКОЙ ЗАДОЛЖЕННОСТИ </w:t>
      </w:r>
      <w:proofErr w:type="gramStart"/>
      <w:r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право:</w:t>
      </w:r>
    </w:p>
    <w:p w:rsidR="00770282" w:rsidRPr="007A0E1A" w:rsidRDefault="00CD34F2" w:rsidP="007A0E1A">
      <w:pPr>
        <w:numPr>
          <w:ilvl w:val="0"/>
          <w:numId w:val="1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пройти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курсам, дисциплинам (модулям)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более двух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пределах одного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момента образования академической задолженности,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включая время болезни обучающегося (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.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Федерации»);</w:t>
      </w:r>
    </w:p>
    <w:p w:rsidR="00770282" w:rsidRPr="007A0E1A" w:rsidRDefault="00CD34F2" w:rsidP="007A0E1A">
      <w:pPr>
        <w:numPr>
          <w:ilvl w:val="0"/>
          <w:numId w:val="1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(модулям);</w:t>
      </w:r>
    </w:p>
    <w:p w:rsidR="00770282" w:rsidRPr="007A0E1A" w:rsidRDefault="00CD34F2" w:rsidP="007A0E1A">
      <w:pPr>
        <w:numPr>
          <w:ilvl w:val="0"/>
          <w:numId w:val="11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комиссий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сдаче академических задолженностей;</w:t>
      </w:r>
    </w:p>
    <w:p w:rsidR="00770282" w:rsidRPr="007A0E1A" w:rsidRDefault="00CD34F2" w:rsidP="007A0E1A">
      <w:pPr>
        <w:numPr>
          <w:ilvl w:val="0"/>
          <w:numId w:val="11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получать помощь педагога-психолога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других специалистов ОО.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ОО.</w:t>
      </w:r>
      <w:proofErr w:type="gramEnd"/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6.3.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ликвидации академической задолженности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обязана:</w:t>
      </w:r>
    </w:p>
    <w:p w:rsidR="00770282" w:rsidRPr="007A0E1A" w:rsidRDefault="00CD34F2" w:rsidP="007A0E1A">
      <w:pPr>
        <w:numPr>
          <w:ilvl w:val="0"/>
          <w:numId w:val="12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обучающимся для ликвидации академических задолженностей;</w:t>
      </w:r>
    </w:p>
    <w:p w:rsidR="00770282" w:rsidRPr="007A0E1A" w:rsidRDefault="00CD34F2" w:rsidP="007A0E1A">
      <w:pPr>
        <w:numPr>
          <w:ilvl w:val="0"/>
          <w:numId w:val="12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F871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академических задолженностей;</w:t>
      </w:r>
    </w:p>
    <w:p w:rsidR="00770282" w:rsidRPr="007A0E1A" w:rsidRDefault="00CD34F2" w:rsidP="007A0E1A">
      <w:pPr>
        <w:numPr>
          <w:ilvl w:val="0"/>
          <w:numId w:val="12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второй раз).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6.4. Родители (законные представители)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обязаны:</w:t>
      </w:r>
    </w:p>
    <w:p w:rsidR="00770282" w:rsidRPr="007A0E1A" w:rsidRDefault="00CD34F2" w:rsidP="007A0E1A">
      <w:pPr>
        <w:numPr>
          <w:ilvl w:val="0"/>
          <w:numId w:val="13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ликвидации академической задолженности;</w:t>
      </w:r>
    </w:p>
    <w:p w:rsidR="00770282" w:rsidRPr="007A0E1A" w:rsidRDefault="00CD34F2" w:rsidP="007A0E1A">
      <w:pPr>
        <w:numPr>
          <w:ilvl w:val="0"/>
          <w:numId w:val="13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своевременностью ликвидации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академической задолженности;</w:t>
      </w:r>
    </w:p>
    <w:p w:rsidR="00770282" w:rsidRPr="007A0E1A" w:rsidRDefault="00CD34F2" w:rsidP="007A0E1A">
      <w:pPr>
        <w:numPr>
          <w:ilvl w:val="0"/>
          <w:numId w:val="13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нести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ликвидацию обучающимся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для пересдачи.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6.5. Для проведения промежуточной аттестации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второй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ОО создается соответствующая комиссия:</w:t>
      </w:r>
    </w:p>
    <w:p w:rsidR="00770282" w:rsidRPr="007A0E1A" w:rsidRDefault="00CD34F2" w:rsidP="007A0E1A">
      <w:pPr>
        <w:numPr>
          <w:ilvl w:val="0"/>
          <w:numId w:val="14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комиссия формируется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предметному принципу;</w:t>
      </w:r>
    </w:p>
    <w:p w:rsidR="00770282" w:rsidRPr="00F871B6" w:rsidRDefault="00CD34F2" w:rsidP="007A0E1A">
      <w:pPr>
        <w:numPr>
          <w:ilvl w:val="0"/>
          <w:numId w:val="14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предметной комиссии определяется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ОО. </w:t>
      </w:r>
      <w:r w:rsidR="00F871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1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1B6">
        <w:rPr>
          <w:rFonts w:hAnsi="Times New Roman" w:cs="Times New Roman"/>
          <w:color w:val="000000"/>
          <w:sz w:val="24"/>
          <w:szCs w:val="24"/>
          <w:lang w:val="ru-RU"/>
        </w:rPr>
        <w:t>комиссию входит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1B6">
        <w:rPr>
          <w:rFonts w:hAnsi="Times New Roman" w:cs="Times New Roman"/>
          <w:color w:val="000000"/>
          <w:sz w:val="24"/>
          <w:szCs w:val="24"/>
          <w:lang w:val="ru-RU"/>
        </w:rPr>
        <w:t>менее трех человек.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6.6. Решение комиссии оформляется протоколом промежуточной аттестации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предмету, курсу, дисциплине (модулю).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6.7. 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академическую задолженность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соответствующего уровня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течение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момента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появления,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усмотрению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основании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заявления могут быть:</w:t>
      </w:r>
    </w:p>
    <w:p w:rsidR="00770282" w:rsidRDefault="00CD34F2" w:rsidP="007A0E1A">
      <w:pPr>
        <w:numPr>
          <w:ilvl w:val="0"/>
          <w:numId w:val="15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повторное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70282" w:rsidRPr="007A0E1A" w:rsidRDefault="00CD34F2" w:rsidP="007A0E1A">
      <w:pPr>
        <w:numPr>
          <w:ilvl w:val="0"/>
          <w:numId w:val="15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АООП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рекомендациями </w:t>
      </w:r>
      <w:proofErr w:type="spell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(ПМПК);</w:t>
      </w:r>
    </w:p>
    <w:p w:rsidR="00F871B6" w:rsidRDefault="00CD34F2" w:rsidP="007A0E1A">
      <w:pPr>
        <w:numPr>
          <w:ilvl w:val="0"/>
          <w:numId w:val="15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положением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индивидуальном учебном плане ОО.</w:t>
      </w:r>
      <w:proofErr w:type="gramEnd"/>
    </w:p>
    <w:p w:rsidR="00770282" w:rsidRPr="00F871B6" w:rsidRDefault="00CD34F2" w:rsidP="00F871B6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1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ТЕКУЩИЙ КОНТРОЛЬ УСПЕВАЕМОСТИ И ПРОМЕЖУТОЧНАЯ АТТЕСТАЦИЯ </w:t>
      </w:r>
      <w:proofErr w:type="gramStart"/>
      <w:r w:rsidRPr="00F871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F871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ОСТАВЛЕННЫХ НА ПОВТОРНОЕ ОБУЧЕНИЕ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7.1. Контроль успеваемости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, оставленных на повторное обучение, проводится педагогическим работником в общем порядке.</w:t>
      </w:r>
    </w:p>
    <w:p w:rsidR="00770282" w:rsidRPr="007A0E1A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 xml:space="preserve"> имел академическую задолженность в предыдущем году обучения. </w:t>
      </w:r>
      <w:proofErr w:type="gramStart"/>
      <w:r w:rsidRPr="007A0E1A">
        <w:rPr>
          <w:rFonts w:hAnsi="Times New Roman" w:cs="Times New Roman"/>
          <w:color w:val="000000"/>
          <w:sz w:val="24"/>
          <w:szCs w:val="24"/>
          <w:lang w:val="ru-RU"/>
        </w:rPr>
        <w:t>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  <w:proofErr w:type="gramEnd"/>
    </w:p>
    <w:p w:rsidR="00770282" w:rsidRPr="00621E99" w:rsidRDefault="00F871B6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CD34F2" w:rsidRPr="007A0E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ТЕКУЩЕГО</w:t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ПРОМЕЖУТОЧНОЙ</w:t>
      </w:r>
      <w:r w:rsidR="00CD34F2" w:rsidRPr="00621E99">
        <w:rPr>
          <w:lang w:val="ru-RU"/>
        </w:rPr>
        <w:br/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D34F2" w:rsidRPr="00621E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:rsidR="00770282" w:rsidRPr="00621E99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 w:rsidRPr="00621E99"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нлай</w:t>
      </w:r>
      <w:proofErr w:type="gram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офлайн-режиме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0282" w:rsidRPr="00621E99" w:rsidRDefault="00CD34F2" w:rsidP="007A0E1A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10.2. В рамках текущего контроля педагогические работники вправе:</w:t>
      </w:r>
    </w:p>
    <w:p w:rsidR="00770282" w:rsidRPr="00621E99" w:rsidRDefault="00CD34F2" w:rsidP="007A0E1A">
      <w:pPr>
        <w:numPr>
          <w:ilvl w:val="0"/>
          <w:numId w:val="17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онлайн-опросы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 на информационной платформе «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», в </w:t>
      </w:r>
      <w:r w:rsidRPr="00621E99">
        <w:rPr>
          <w:rFonts w:hAnsi="Times New Roman" w:cs="Times New Roman"/>
          <w:color w:val="000000"/>
          <w:sz w:val="24"/>
          <w:szCs w:val="24"/>
        </w:rPr>
        <w:t>Skype</w:t>
      </w: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 w:rsidRPr="00621E99">
        <w:rPr>
          <w:rFonts w:hAnsi="Times New Roman" w:cs="Times New Roman"/>
          <w:color w:val="000000"/>
          <w:sz w:val="24"/>
          <w:szCs w:val="24"/>
        </w:rPr>
        <w:t>Zoom</w:t>
      </w: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70282" w:rsidRPr="00621E99" w:rsidRDefault="00CD34F2" w:rsidP="007A0E1A">
      <w:pPr>
        <w:numPr>
          <w:ilvl w:val="0"/>
          <w:numId w:val="17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21E99"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</w:rPr>
        <w:t>тестирование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</w:rPr>
        <w:t>контрольные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</w:rPr>
        <w:t>;</w:t>
      </w:r>
    </w:p>
    <w:p w:rsidR="00770282" w:rsidRPr="00621E99" w:rsidRDefault="00CD34F2" w:rsidP="007A0E1A">
      <w:pPr>
        <w:numPr>
          <w:ilvl w:val="0"/>
          <w:numId w:val="17"/>
        </w:numPr>
        <w:ind w:left="780" w:right="-18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давать обучающимся задания в виде реферата, проекта, исследования с последующим выставлением отметки в журнал;</w:t>
      </w:r>
    </w:p>
    <w:p w:rsidR="00770282" w:rsidRPr="00621E99" w:rsidRDefault="00CD34F2" w:rsidP="007A0E1A">
      <w:pPr>
        <w:numPr>
          <w:ilvl w:val="0"/>
          <w:numId w:val="17"/>
        </w:numPr>
        <w:ind w:left="780"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потребовать от обучающегося подтвердить свою личность</w:t>
      </w:r>
      <w:r w:rsidRPr="00621E99">
        <w:rPr>
          <w:rFonts w:hAnsi="Times New Roman" w:cs="Times New Roman"/>
          <w:color w:val="000000"/>
          <w:sz w:val="24"/>
          <w:szCs w:val="24"/>
        </w:rPr>
        <w:t> </w:t>
      </w: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посредством включения 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веб-камеры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компьютере или ноутбуке. </w:t>
      </w:r>
      <w:proofErr w:type="gram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В исключительных случаях обучающиеся</w:t>
      </w:r>
      <w:r w:rsidRPr="00621E99">
        <w:rPr>
          <w:rFonts w:hAnsi="Times New Roman" w:cs="Times New Roman"/>
          <w:color w:val="000000"/>
          <w:sz w:val="24"/>
          <w:szCs w:val="24"/>
        </w:rPr>
        <w:t> </w:t>
      </w:r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 xml:space="preserve">вправе с разрешения педагога не включать </w:t>
      </w:r>
      <w:proofErr w:type="spellStart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веб-камеру</w:t>
      </w:r>
      <w:proofErr w:type="spellEnd"/>
      <w:r w:rsidRPr="00621E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670B0" w:rsidRDefault="005670B0" w:rsidP="005670B0">
      <w:pPr>
        <w:ind w:right="-18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0B0" w:rsidRDefault="005670B0" w:rsidP="005670B0">
      <w:pPr>
        <w:ind w:right="-18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0B0" w:rsidRDefault="005670B0" w:rsidP="005670B0">
      <w:pPr>
        <w:ind w:right="-18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0B0" w:rsidRDefault="005670B0" w:rsidP="005670B0">
      <w:pPr>
        <w:ind w:right="-18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0B0" w:rsidRDefault="005670B0" w:rsidP="005670B0">
      <w:pPr>
        <w:ind w:right="-18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0B0" w:rsidRDefault="005670B0" w:rsidP="005670B0">
      <w:pPr>
        <w:ind w:right="-18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0B0" w:rsidRDefault="005670B0" w:rsidP="005670B0">
      <w:pPr>
        <w:ind w:right="-18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0B0" w:rsidRDefault="005670B0" w:rsidP="005670B0">
      <w:pPr>
        <w:ind w:right="-18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670B0" w:rsidSect="007702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0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24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30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00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E28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D0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47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A7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46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20D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B6D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67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64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518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992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895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B419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3"/>
  </w:num>
  <w:num w:numId="9">
    <w:abstractNumId w:val="2"/>
  </w:num>
  <w:num w:numId="10">
    <w:abstractNumId w:val="16"/>
  </w:num>
  <w:num w:numId="11">
    <w:abstractNumId w:val="15"/>
  </w:num>
  <w:num w:numId="12">
    <w:abstractNumId w:val="11"/>
  </w:num>
  <w:num w:numId="13">
    <w:abstractNumId w:val="1"/>
  </w:num>
  <w:num w:numId="14">
    <w:abstractNumId w:val="6"/>
  </w:num>
  <w:num w:numId="15">
    <w:abstractNumId w:val="12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3604E"/>
    <w:rsid w:val="002D33B1"/>
    <w:rsid w:val="002D3591"/>
    <w:rsid w:val="00327B9A"/>
    <w:rsid w:val="003514A0"/>
    <w:rsid w:val="003F606C"/>
    <w:rsid w:val="004F7E17"/>
    <w:rsid w:val="005670B0"/>
    <w:rsid w:val="005A05CE"/>
    <w:rsid w:val="00621E99"/>
    <w:rsid w:val="00653AF6"/>
    <w:rsid w:val="00770282"/>
    <w:rsid w:val="007A0E1A"/>
    <w:rsid w:val="00A84033"/>
    <w:rsid w:val="00B73A5A"/>
    <w:rsid w:val="00CD34F2"/>
    <w:rsid w:val="00D510D4"/>
    <w:rsid w:val="00D65DC4"/>
    <w:rsid w:val="00DA6B8E"/>
    <w:rsid w:val="00E34682"/>
    <w:rsid w:val="00E438A1"/>
    <w:rsid w:val="00F01E19"/>
    <w:rsid w:val="00F8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A0E1A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2023-04-04T09:23:00Z</dcterms:modified>
</cp:coreProperties>
</file>